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25" w:rsidRPr="00D55E6D" w:rsidRDefault="00065225" w:rsidP="00065225">
      <w:pPr>
        <w:rPr>
          <w:rFonts w:ascii="Century Gothic" w:hAnsi="Century Gothic"/>
          <w:b/>
        </w:rPr>
      </w:pPr>
      <w:r w:rsidRPr="00D55E6D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CE01" wp14:editId="7CF6C1E5">
            <wp:simplePos x="0" y="0"/>
            <wp:positionH relativeFrom="column">
              <wp:posOffset>-909320</wp:posOffset>
            </wp:positionH>
            <wp:positionV relativeFrom="paragraph">
              <wp:posOffset>-891540</wp:posOffset>
            </wp:positionV>
            <wp:extent cx="7569200" cy="10696575"/>
            <wp:effectExtent l="0" t="0" r="0" b="9525"/>
            <wp:wrapNone/>
            <wp:docPr id="1" name="Obraz 1" descr="C:\Users\Emil1\Dysk Google\studycircle\SC_dok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1\Dysk Google\studycircle\SC_doku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25" w:rsidRPr="00D55E6D" w:rsidRDefault="00065225" w:rsidP="00065225">
      <w:pPr>
        <w:rPr>
          <w:rFonts w:ascii="Century Gothic" w:hAnsi="Century Gothic"/>
          <w:b/>
        </w:rPr>
      </w:pPr>
    </w:p>
    <w:p w:rsidR="00065225" w:rsidRPr="00D55E6D" w:rsidRDefault="00D55E6D" w:rsidP="00D55E6D">
      <w:pPr>
        <w:jc w:val="both"/>
        <w:rPr>
          <w:rFonts w:ascii="Century Gothic" w:hAnsi="Century Gothic"/>
          <w:color w:val="1F497D" w:themeColor="text2"/>
          <w:sz w:val="40"/>
          <w:szCs w:val="40"/>
        </w:rPr>
      </w:pPr>
      <w:r>
        <w:rPr>
          <w:rFonts w:ascii="Century Gothic" w:hAnsi="Century Gothic"/>
          <w:b/>
          <w:color w:val="1F497D" w:themeColor="text2"/>
          <w:sz w:val="40"/>
          <w:szCs w:val="40"/>
        </w:rPr>
        <w:br/>
      </w:r>
      <w:r w:rsidR="00065225" w:rsidRPr="00D55E6D">
        <w:rPr>
          <w:rFonts w:ascii="Century Gothic" w:hAnsi="Century Gothic"/>
          <w:color w:val="1F497D" w:themeColor="text2"/>
          <w:sz w:val="40"/>
          <w:szCs w:val="40"/>
        </w:rPr>
        <w:t>Program szkolenia „</w:t>
      </w:r>
      <w:proofErr w:type="spellStart"/>
      <w:r w:rsidR="00065225" w:rsidRPr="00D55E6D">
        <w:rPr>
          <w:rFonts w:ascii="Century Gothic" w:hAnsi="Century Gothic"/>
          <w:color w:val="1F497D" w:themeColor="text2"/>
          <w:sz w:val="40"/>
          <w:szCs w:val="40"/>
        </w:rPr>
        <w:t>Study</w:t>
      </w:r>
      <w:proofErr w:type="spellEnd"/>
      <w:r w:rsidR="00065225" w:rsidRPr="00D55E6D">
        <w:rPr>
          <w:rFonts w:ascii="Century Gothic" w:hAnsi="Century Gothic"/>
          <w:color w:val="1F497D" w:themeColor="text2"/>
          <w:sz w:val="40"/>
          <w:szCs w:val="40"/>
        </w:rPr>
        <w:t xml:space="preserve"> </w:t>
      </w:r>
      <w:proofErr w:type="spellStart"/>
      <w:r w:rsidR="00065225" w:rsidRPr="00D55E6D">
        <w:rPr>
          <w:rFonts w:ascii="Century Gothic" w:hAnsi="Century Gothic"/>
          <w:color w:val="1F497D" w:themeColor="text2"/>
          <w:sz w:val="40"/>
          <w:szCs w:val="40"/>
        </w:rPr>
        <w:t>circle</w:t>
      </w:r>
      <w:proofErr w:type="spellEnd"/>
      <w:r w:rsidR="00065225" w:rsidRPr="00D55E6D">
        <w:rPr>
          <w:rFonts w:ascii="Century Gothic" w:hAnsi="Century Gothic"/>
          <w:color w:val="1F497D" w:themeColor="text2"/>
          <w:sz w:val="40"/>
          <w:szCs w:val="40"/>
        </w:rPr>
        <w:t xml:space="preserve"> - innowacyjna metoda aktywizacji społ</w:t>
      </w:r>
      <w:bookmarkStart w:id="0" w:name="_GoBack"/>
      <w:bookmarkEnd w:id="0"/>
      <w:r w:rsidR="00065225" w:rsidRPr="00D55E6D">
        <w:rPr>
          <w:rFonts w:ascii="Century Gothic" w:hAnsi="Century Gothic"/>
          <w:color w:val="1F497D" w:themeColor="text2"/>
          <w:sz w:val="40"/>
          <w:szCs w:val="40"/>
        </w:rPr>
        <w:t>ecznej i zawodowej”</w:t>
      </w:r>
    </w:p>
    <w:p w:rsidR="00065225" w:rsidRPr="00D55E6D" w:rsidRDefault="00065225" w:rsidP="00065225">
      <w:pPr>
        <w:rPr>
          <w:rFonts w:ascii="Century Gothic" w:hAnsi="Century Gothic"/>
          <w:color w:val="1F497D" w:themeColor="text2"/>
        </w:rPr>
      </w:pPr>
      <w:r w:rsidRPr="00D55E6D">
        <w:rPr>
          <w:rFonts w:ascii="Century Gothic" w:hAnsi="Century Gothic"/>
          <w:color w:val="1F497D" w:themeColor="text2"/>
        </w:rPr>
        <w:t xml:space="preserve">19 listopada </w:t>
      </w:r>
      <w:r w:rsidRPr="00D55E6D">
        <w:rPr>
          <w:rFonts w:ascii="Century Gothic" w:hAnsi="Century Gothic"/>
          <w:color w:val="1F497D" w:themeColor="text2"/>
        </w:rPr>
        <w:t>(</w:t>
      </w:r>
      <w:r w:rsidRPr="00D55E6D">
        <w:rPr>
          <w:rFonts w:ascii="Century Gothic" w:hAnsi="Century Gothic"/>
          <w:color w:val="1F497D" w:themeColor="text2"/>
        </w:rPr>
        <w:t>środa</w:t>
      </w:r>
      <w:r w:rsidRPr="00D55E6D">
        <w:rPr>
          <w:rFonts w:ascii="Century Gothic" w:hAnsi="Century Gothic"/>
          <w:color w:val="1F497D" w:themeColor="text2"/>
        </w:rPr>
        <w:t>)</w:t>
      </w:r>
      <w:r w:rsidRPr="00D55E6D">
        <w:rPr>
          <w:rFonts w:ascii="Century Gothic" w:hAnsi="Century Gothic"/>
          <w:color w:val="1F497D" w:themeColor="text2"/>
        </w:rPr>
        <w:t xml:space="preserve"> 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10:30-11:00 Rejestracja uczestników, zakwaterowanie, poczęstunek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11:00-13:00 Blok I</w:t>
      </w:r>
    </w:p>
    <w:p w:rsidR="00065225" w:rsidRPr="00D55E6D" w:rsidRDefault="00065225" w:rsidP="00065225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D55E6D">
        <w:rPr>
          <w:rFonts w:ascii="Century Gothic" w:hAnsi="Century Gothic"/>
        </w:rPr>
        <w:t xml:space="preserve">Wprowadzenie do tematyki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Circle;</w:t>
      </w:r>
      <w:proofErr w:type="spellEnd"/>
    </w:p>
    <w:p w:rsidR="00065225" w:rsidRPr="00D55E6D" w:rsidRDefault="00065225" w:rsidP="00065225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D55E6D">
        <w:rPr>
          <w:rFonts w:ascii="Century Gothic" w:hAnsi="Century Gothic"/>
        </w:rPr>
        <w:t xml:space="preserve">Historia i idea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 xml:space="preserve">; </w:t>
      </w:r>
    </w:p>
    <w:p w:rsidR="00065225" w:rsidRPr="00D55E6D" w:rsidRDefault="00065225" w:rsidP="00065225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 xml:space="preserve"> w Polsce (co nas wyróżnia?);</w:t>
      </w:r>
    </w:p>
    <w:p w:rsidR="00065225" w:rsidRPr="00D55E6D" w:rsidRDefault="00065225" w:rsidP="00065225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 xml:space="preserve"> jako metoda aktywizacji i edukacji </w:t>
      </w:r>
      <w:proofErr w:type="spellStart"/>
      <w:r w:rsidRPr="00D55E6D">
        <w:rPr>
          <w:rFonts w:ascii="Century Gothic" w:hAnsi="Century Gothic"/>
        </w:rPr>
        <w:t>pozaformalnej</w:t>
      </w:r>
      <w:proofErr w:type="spellEnd"/>
      <w:r w:rsidRPr="00D55E6D">
        <w:rPr>
          <w:rFonts w:ascii="Century Gothic" w:hAnsi="Century Gothic"/>
        </w:rPr>
        <w:t>.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14:00-15:00 Obiad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15:00-18:00 Blok II</w:t>
      </w:r>
    </w:p>
    <w:p w:rsidR="00065225" w:rsidRPr="00D55E6D" w:rsidRDefault="00065225" w:rsidP="00065225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D55E6D">
        <w:rPr>
          <w:rFonts w:ascii="Century Gothic" w:hAnsi="Century Gothic"/>
        </w:rPr>
        <w:t xml:space="preserve">Najważniejsze wyróżniki metody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>;</w:t>
      </w:r>
    </w:p>
    <w:p w:rsidR="00065225" w:rsidRPr="00D55E6D" w:rsidRDefault="00065225" w:rsidP="00065225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D55E6D">
        <w:rPr>
          <w:rFonts w:ascii="Century Gothic" w:hAnsi="Century Gothic"/>
        </w:rPr>
        <w:t>Facylitator</w:t>
      </w:r>
      <w:proofErr w:type="spellEnd"/>
      <w:r w:rsidRPr="00D55E6D">
        <w:rPr>
          <w:rFonts w:ascii="Century Gothic" w:hAnsi="Century Gothic"/>
        </w:rPr>
        <w:t xml:space="preserve"> i lider metody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>;</w:t>
      </w:r>
    </w:p>
    <w:p w:rsidR="00065225" w:rsidRPr="00D55E6D" w:rsidRDefault="00065225" w:rsidP="00065225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 xml:space="preserve"> w praktyce</w:t>
      </w:r>
      <w:r w:rsidRPr="00D55E6D">
        <w:rPr>
          <w:rFonts w:ascii="Century Gothic" w:hAnsi="Century Gothic"/>
        </w:rPr>
        <w:t>.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19:00-20:00  Kolacja</w:t>
      </w:r>
    </w:p>
    <w:p w:rsidR="00065225" w:rsidRPr="00D55E6D" w:rsidRDefault="00065225" w:rsidP="00065225">
      <w:pPr>
        <w:rPr>
          <w:rFonts w:ascii="Century Gothic" w:hAnsi="Century Gothic"/>
          <w:color w:val="1F497D" w:themeColor="text2"/>
        </w:rPr>
      </w:pPr>
      <w:r w:rsidRPr="00D55E6D">
        <w:rPr>
          <w:rFonts w:ascii="Century Gothic" w:hAnsi="Century Gothic"/>
          <w:color w:val="1F497D" w:themeColor="text2"/>
        </w:rPr>
        <w:t xml:space="preserve">20 listopada </w:t>
      </w:r>
      <w:r w:rsidRPr="00D55E6D">
        <w:rPr>
          <w:rFonts w:ascii="Century Gothic" w:hAnsi="Century Gothic"/>
          <w:color w:val="1F497D" w:themeColor="text2"/>
        </w:rPr>
        <w:t>(</w:t>
      </w:r>
      <w:r w:rsidRPr="00D55E6D">
        <w:rPr>
          <w:rFonts w:ascii="Century Gothic" w:hAnsi="Century Gothic"/>
          <w:color w:val="1F497D" w:themeColor="text2"/>
        </w:rPr>
        <w:t>czwartek</w:t>
      </w:r>
      <w:r w:rsidRPr="00D55E6D">
        <w:rPr>
          <w:rFonts w:ascii="Century Gothic" w:hAnsi="Century Gothic"/>
          <w:color w:val="1F497D" w:themeColor="text2"/>
        </w:rPr>
        <w:t>)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8:00-9:00 Śniadanie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9:00-13:00 Blok III</w:t>
      </w:r>
    </w:p>
    <w:p w:rsidR="00065225" w:rsidRPr="00D55E6D" w:rsidRDefault="00065225" w:rsidP="00065225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D55E6D">
        <w:rPr>
          <w:rFonts w:ascii="Century Gothic" w:hAnsi="Century Gothic"/>
        </w:rPr>
        <w:t>Jak wdrożyć metod</w:t>
      </w:r>
      <w:r w:rsidRPr="00D55E6D">
        <w:rPr>
          <w:rFonts w:ascii="Century Gothic" w:hAnsi="Century Gothic"/>
        </w:rPr>
        <w:t>ę</w:t>
      </w:r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 xml:space="preserve"> organizacji lub instytucji związanej ze sferą wsparcia i pomocy społecznej; </w:t>
      </w:r>
    </w:p>
    <w:p w:rsidR="00065225" w:rsidRPr="00D55E6D" w:rsidRDefault="00065225" w:rsidP="00065225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D55E6D">
        <w:rPr>
          <w:rFonts w:ascii="Century Gothic" w:hAnsi="Century Gothic"/>
        </w:rPr>
        <w:t xml:space="preserve">Wyzwania związane z wdrażaniem metody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Circle;</w:t>
      </w:r>
      <w:proofErr w:type="spellEnd"/>
    </w:p>
    <w:p w:rsidR="00065225" w:rsidRPr="00D55E6D" w:rsidRDefault="00065225" w:rsidP="00065225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D55E6D">
        <w:rPr>
          <w:rFonts w:ascii="Century Gothic" w:hAnsi="Century Gothic"/>
        </w:rPr>
        <w:t xml:space="preserve">Rola instytucji organizującej pracę metodą </w:t>
      </w:r>
      <w:proofErr w:type="spellStart"/>
      <w:r w:rsidRPr="00D55E6D">
        <w:rPr>
          <w:rFonts w:ascii="Century Gothic" w:hAnsi="Century Gothic"/>
        </w:rPr>
        <w:t>Study</w:t>
      </w:r>
      <w:proofErr w:type="spellEnd"/>
      <w:r w:rsidRPr="00D55E6D">
        <w:rPr>
          <w:rFonts w:ascii="Century Gothic" w:hAnsi="Century Gothic"/>
        </w:rPr>
        <w:t xml:space="preserve"> </w:t>
      </w:r>
      <w:proofErr w:type="spellStart"/>
      <w:r w:rsidRPr="00D55E6D">
        <w:rPr>
          <w:rFonts w:ascii="Century Gothic" w:hAnsi="Century Gothic"/>
        </w:rPr>
        <w:t>Circle</w:t>
      </w:r>
      <w:proofErr w:type="spellEnd"/>
      <w:r w:rsidRPr="00D55E6D">
        <w:rPr>
          <w:rFonts w:ascii="Century Gothic" w:hAnsi="Century Gothic"/>
        </w:rPr>
        <w:t>;</w:t>
      </w:r>
    </w:p>
    <w:p w:rsidR="00065225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12:00-13:00 Podsumowanie i ewaluacja szkolenia</w:t>
      </w:r>
    </w:p>
    <w:p w:rsidR="00CF080B" w:rsidRPr="00D55E6D" w:rsidRDefault="00065225" w:rsidP="00065225">
      <w:pPr>
        <w:rPr>
          <w:rFonts w:ascii="Century Gothic" w:hAnsi="Century Gothic"/>
        </w:rPr>
      </w:pPr>
      <w:r w:rsidRPr="00D55E6D">
        <w:rPr>
          <w:rFonts w:ascii="Century Gothic" w:hAnsi="Century Gothic"/>
        </w:rPr>
        <w:t>13:00-14:00 Obiad</w:t>
      </w:r>
    </w:p>
    <w:sectPr w:rsidR="00CF080B" w:rsidRPr="00D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D62"/>
    <w:multiLevelType w:val="hybridMultilevel"/>
    <w:tmpl w:val="29D2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545"/>
    <w:multiLevelType w:val="hybridMultilevel"/>
    <w:tmpl w:val="9BA4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E72"/>
    <w:multiLevelType w:val="hybridMultilevel"/>
    <w:tmpl w:val="D5C4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25"/>
    <w:rsid w:val="00065225"/>
    <w:rsid w:val="0029538A"/>
    <w:rsid w:val="00832A84"/>
    <w:rsid w:val="00CF080B"/>
    <w:rsid w:val="00D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Emil1</dc:creator>
  <cp:lastModifiedBy>Emil1</cp:lastModifiedBy>
  <cp:revision>1</cp:revision>
  <dcterms:created xsi:type="dcterms:W3CDTF">2014-11-07T10:48:00Z</dcterms:created>
  <dcterms:modified xsi:type="dcterms:W3CDTF">2014-11-07T11:20:00Z</dcterms:modified>
</cp:coreProperties>
</file>